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F084" w14:textId="77777777" w:rsidR="005D461C" w:rsidRPr="005D461C" w:rsidRDefault="005D461C" w:rsidP="005D46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Activitățile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PNRAS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din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lunile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aprilie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–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iunie</w:t>
      </w:r>
      <w:proofErr w:type="spellEnd"/>
    </w:p>
    <w:p w14:paraId="184DE833" w14:textId="77777777" w:rsidR="005D461C" w:rsidRP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Prevenirea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abandonului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școlar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prin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educație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activă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implicare</w:t>
      </w:r>
      <w:proofErr w:type="spellEnd"/>
    </w:p>
    <w:p w14:paraId="7FD1A3E5" w14:textId="77777777" w:rsidR="005D461C" w:rsidRP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perioada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aprilie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–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iunie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cadrul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proiectului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PNRAS,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din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ciclul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gimnazial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participat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o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serie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educative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recreative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sprijin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menite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reducă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riscul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 abandon</w:t>
      </w:r>
      <w:proofErr w:type="gram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școlar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stimuleze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implicarea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motivația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învățare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28899150" w14:textId="77777777" w:rsidR="005D461C" w:rsidRPr="005D461C" w:rsidRDefault="005D461C" w:rsidP="005D46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prevenire</w:t>
      </w:r>
      <w:proofErr w:type="spellEnd"/>
    </w:p>
    <w:p w14:paraId="40986D20" w14:textId="77777777" w:rsidR="005D461C" w:rsidRP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preventive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avut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</w:t>
      </w:r>
      <w:proofErr w:type="gram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scop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dezvoltarea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abilităților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sociale,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încrederii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sine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sentimentului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apartenență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comunitatea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școlară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:</w:t>
      </w:r>
      <w:proofErr w:type="gramEnd"/>
    </w:p>
    <w:p w14:paraId="329F2DE8" w14:textId="77777777" w:rsidR="005D461C" w:rsidRPr="005D461C" w:rsidRDefault="005D461C" w:rsidP="005D4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sportive la Arka Park</w:t>
      </w:r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participat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aer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liber,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cadrul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parc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aventură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unde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fost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implicați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trasee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suspendate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tiroliene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alte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provocări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fizice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Acestea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contribuit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dezvoltarea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spiritului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echipă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încrederii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propriile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forțe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reducerea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stresului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1FB0E97C" w14:textId="77777777" w:rsidR="005D461C" w:rsidRPr="005D461C" w:rsidRDefault="005D461C" w:rsidP="005D4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Excursie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două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zile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la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Păltiniș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Copiii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explorat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natura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petrecut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timp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calitate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afara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obișnuit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legat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prietenii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noi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Excursia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avut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un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rol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esențial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consolidarea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relațiilor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colegi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promovarea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unei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stări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bine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generalizate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60FA0978" w14:textId="77777777" w:rsidR="005D461C" w:rsidRPr="005D461C" w:rsidRDefault="005D461C" w:rsidP="005D4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Concursuri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tematice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– „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Vânătoare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comori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”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trasee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aplicative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tip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concurs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tematică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sportivă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stimulat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curiozitatea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creativitatea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colaborarea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lucrat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echipe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descoperi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indicii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rezolva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sarcini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fizice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logice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toate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-un mod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atractiv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educativ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734A2F1C" w14:textId="77777777" w:rsidR="005D461C" w:rsidRPr="005D461C" w:rsidRDefault="005D461C" w:rsidP="005D4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didactice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asistate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ochelari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VR</w:t>
      </w:r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Folosirea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realității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virtuale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cadrul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lecțiilor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oferit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o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experiență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învățare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inovatoare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interactivă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captivantă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facilitând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înțelegerea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concepte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complexe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-un mod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vizual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atractiv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7FFE424C" w14:textId="77777777" w:rsidR="005D461C" w:rsidRPr="005D461C" w:rsidRDefault="005D461C" w:rsidP="005D4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Acțiuni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ecologizare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curățenie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jurul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școlii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 xml:space="preserve">Prin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aceste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învățat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despre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responsabilitate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civică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protejarea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implicarea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viața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comunității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contribuit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formarea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comportament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proactiv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față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înconjurător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58426AFF" w14:textId="77777777" w:rsidR="005D461C" w:rsidRPr="005D461C" w:rsidRDefault="005D461C" w:rsidP="005D4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Drumeții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natură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lângă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beneficiile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sănătate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bine,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drumețiile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oferit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contexte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excelente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observarea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natural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consolidarea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relațiilor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colegiale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-un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cadru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relaxant.</w:t>
      </w:r>
    </w:p>
    <w:p w14:paraId="070FAF8D" w14:textId="77777777" w:rsidR="005D461C" w:rsidRPr="005D461C" w:rsidRDefault="005D461C" w:rsidP="005D46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intervenție</w:t>
      </w:r>
      <w:proofErr w:type="spellEnd"/>
    </w:p>
    <w:p w14:paraId="7FCE71CF" w14:textId="77777777" w:rsidR="005D461C" w:rsidRP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sprijini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dificultăți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școlare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fost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organizate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remediale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consiliere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:</w:t>
      </w:r>
      <w:proofErr w:type="gramEnd"/>
    </w:p>
    <w:p w14:paraId="2DF11E3E" w14:textId="77777777" w:rsidR="005D461C" w:rsidRPr="005D461C" w:rsidRDefault="005D461C" w:rsidP="005D4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Ore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remediale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la </w:t>
      </w:r>
      <w:proofErr w:type="spellStart"/>
      <w:proofErr w:type="gram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disciplinele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:</w:t>
      </w:r>
      <w:proofErr w:type="gram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limba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română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matematică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informatică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limba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engleză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TIC,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istorie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arte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handbal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 xml:space="preserve">Aceste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sesiuni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fost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dedicate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consolidării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cunoștințelor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recuperării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lacunelor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lastRenderedPageBreak/>
        <w:t>învățare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creșterii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performanței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școlare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avut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parte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sprijin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individualizat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adaptat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nevoilor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0887F98B" w14:textId="72492027" w:rsidR="005D461C" w:rsidRPr="005D461C" w:rsidRDefault="005D461C" w:rsidP="005D4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Activități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ședințe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cu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psihologul</w:t>
      </w:r>
      <w:proofErr w:type="spellEnd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școlii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Copiii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identificați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risc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ridicat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 abandon</w:t>
      </w:r>
      <w:proofErr w:type="gram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școlar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beneficiat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consiliere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psihologică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scopul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 a</w:t>
      </w:r>
      <w:proofErr w:type="gram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-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înțelege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mai bine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emoțiile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 a</w:t>
      </w:r>
      <w:proofErr w:type="gram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dezvolta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strategii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gestionare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stresului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 a</w:t>
      </w:r>
      <w:proofErr w:type="gram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crește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motivația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învățare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Sprijinul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psihologic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fost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esențial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restabilirea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echilibrului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emoțional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reducerea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anxietăților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legate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școală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 </w:t>
      </w:r>
    </w:p>
    <w:p w14:paraId="637D024A" w14:textId="77777777" w:rsidR="005D461C" w:rsidRP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Toate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activitățile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desfășurate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această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perioadă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cadrul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PNRAS au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avut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un impact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pozitiv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asupra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elevilor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noștri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contribuind</w:t>
      </w:r>
      <w:proofErr w:type="spellEnd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5D46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la:</w:t>
      </w:r>
      <w:proofErr w:type="gramEnd"/>
    </w:p>
    <w:p w14:paraId="4DCDC4F2" w14:textId="77777777" w:rsidR="005D461C" w:rsidRPr="005D461C" w:rsidRDefault="005D461C" w:rsidP="005D4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creșterea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motivației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învățare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A095F9D" w14:textId="77777777" w:rsidR="005D461C" w:rsidRPr="005D461C" w:rsidRDefault="005D461C" w:rsidP="005D4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socio-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emoțională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4A5F2DD" w14:textId="77777777" w:rsidR="005D461C" w:rsidRPr="005D461C" w:rsidRDefault="005D461C" w:rsidP="005D4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consolidarea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relației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elev-școală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D62C02E" w14:textId="77777777" w:rsidR="005D461C" w:rsidRPr="005D461C" w:rsidRDefault="005D461C" w:rsidP="005D4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crearea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unui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mediu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educațional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incluziv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atractiv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7391E3" w14:textId="77777777" w:rsid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Prin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implicare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constantă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diversitate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școala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noastră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continuă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lupte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activ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prevenirea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abandonului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școlar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susținerea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fiecărui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elev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drumul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său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educațional</w:t>
      </w:r>
      <w:proofErr w:type="spellEnd"/>
      <w:r w:rsidRPr="005D46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94EBB0" w14:textId="77777777" w:rsid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39EEB3" w14:textId="77777777" w:rsid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05688" w14:textId="49404E67" w:rsid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Director,</w:t>
      </w:r>
    </w:p>
    <w:p w14:paraId="563AF92A" w14:textId="289359C7" w:rsidR="005D461C" w:rsidRPr="005D461C" w:rsidRDefault="005D461C" w:rsidP="005D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Prof. Liliana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Cîrtog</w:t>
      </w:r>
    </w:p>
    <w:p w14:paraId="4CABAF6B" w14:textId="77777777" w:rsidR="002463B2" w:rsidRDefault="002463B2"/>
    <w:sectPr w:rsidR="00246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885"/>
    <w:multiLevelType w:val="multilevel"/>
    <w:tmpl w:val="B7B0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362D7"/>
    <w:multiLevelType w:val="multilevel"/>
    <w:tmpl w:val="330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B7973"/>
    <w:multiLevelType w:val="multilevel"/>
    <w:tmpl w:val="10C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466733">
    <w:abstractNumId w:val="1"/>
  </w:num>
  <w:num w:numId="2" w16cid:durableId="1952129740">
    <w:abstractNumId w:val="2"/>
  </w:num>
  <w:num w:numId="3" w16cid:durableId="18710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3C"/>
    <w:rsid w:val="002463B2"/>
    <w:rsid w:val="005D461C"/>
    <w:rsid w:val="0074413C"/>
    <w:rsid w:val="00AC2AEE"/>
    <w:rsid w:val="00B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3143"/>
  <w15:chartTrackingRefBased/>
  <w15:docId w15:val="{78128938-D855-4313-A0A0-D7C60C06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Cirtog</dc:creator>
  <cp:keywords/>
  <dc:description/>
  <cp:lastModifiedBy>Liliana Cirtog</cp:lastModifiedBy>
  <cp:revision>3</cp:revision>
  <cp:lastPrinted>2025-07-24T04:35:00Z</cp:lastPrinted>
  <dcterms:created xsi:type="dcterms:W3CDTF">2025-07-24T04:31:00Z</dcterms:created>
  <dcterms:modified xsi:type="dcterms:W3CDTF">2025-07-24T04:35:00Z</dcterms:modified>
</cp:coreProperties>
</file>